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04" w:rsidRDefault="00214F04" w:rsidP="00214F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5E41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Управление образования </w:t>
      </w:r>
    </w:p>
    <w:p w:rsidR="00214F04" w:rsidRPr="005E41C0" w:rsidRDefault="00214F04" w:rsidP="00214F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5E41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Волковысского районного исполнительного комитета</w:t>
      </w:r>
    </w:p>
    <w:p w:rsidR="00214F04" w:rsidRPr="005E41C0" w:rsidRDefault="00214F04" w:rsidP="00214F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5E41C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Государственное учреждение образования «Шиловичская средняя школа»</w:t>
      </w:r>
    </w:p>
    <w:p w:rsidR="00214F04" w:rsidRPr="005E41C0" w:rsidRDefault="00214F04" w:rsidP="00214F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1C0">
        <w:rPr>
          <w:rFonts w:ascii="Times New Roman" w:eastAsia="Calibri" w:hAnsi="Times New Roman" w:cs="Times New Roman"/>
          <w:b/>
          <w:sz w:val="28"/>
          <w:szCs w:val="28"/>
        </w:rPr>
        <w:t xml:space="preserve">Поддержка талантливой и одаренной молодежи.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E41C0">
        <w:rPr>
          <w:rFonts w:ascii="Times New Roman" w:eastAsia="Calibri" w:hAnsi="Times New Roman" w:cs="Times New Roman"/>
          <w:b/>
          <w:sz w:val="28"/>
          <w:szCs w:val="28"/>
        </w:rPr>
        <w:t>Специальные фонды Президента Республики Беларусь</w:t>
      </w:r>
    </w:p>
    <w:bookmarkEnd w:id="0"/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1C0">
        <w:rPr>
          <w:rFonts w:ascii="Times New Roman" w:eastAsia="Calibri" w:hAnsi="Times New Roman" w:cs="Times New Roman"/>
          <w:sz w:val="28"/>
          <w:szCs w:val="28"/>
        </w:rPr>
        <w:t xml:space="preserve">Автор: Свиридова Наталья Геннадьевна, </w:t>
      </w:r>
    </w:p>
    <w:p w:rsidR="00214F04" w:rsidRPr="005E41C0" w:rsidRDefault="00214F04" w:rsidP="00214F04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1C0">
        <w:rPr>
          <w:rFonts w:ascii="Times New Roman" w:eastAsia="Calibri" w:hAnsi="Times New Roman" w:cs="Times New Roman"/>
          <w:sz w:val="28"/>
          <w:szCs w:val="28"/>
        </w:rPr>
        <w:t xml:space="preserve">педагог, выполняющий функции </w:t>
      </w:r>
    </w:p>
    <w:p w:rsidR="00214F04" w:rsidRPr="005E41C0" w:rsidRDefault="00214F04" w:rsidP="00214F04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41C0">
        <w:rPr>
          <w:rFonts w:ascii="Times New Roman" w:eastAsia="Calibri" w:hAnsi="Times New Roman" w:cs="Times New Roman"/>
          <w:sz w:val="28"/>
          <w:szCs w:val="28"/>
        </w:rPr>
        <w:t xml:space="preserve">классного руководителя </w:t>
      </w:r>
      <w:r w:rsidRPr="005E41C0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E41C0"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04" w:rsidRPr="005E41C0" w:rsidRDefault="00214F04" w:rsidP="00214F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41C0">
        <w:rPr>
          <w:rFonts w:ascii="Times New Roman" w:eastAsia="Calibri" w:hAnsi="Times New Roman" w:cs="Times New Roman"/>
          <w:sz w:val="28"/>
          <w:szCs w:val="28"/>
        </w:rPr>
        <w:t>2024</w:t>
      </w:r>
      <w:r w:rsidRPr="005E41C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План-конспект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5E41C0">
        <w:rPr>
          <w:rFonts w:ascii="Times New Roman" w:eastAsia="Calibri" w:hAnsi="Times New Roman" w:cs="Times New Roman"/>
          <w:sz w:val="24"/>
          <w:szCs w:val="24"/>
        </w:rPr>
        <w:t>: Поддержка талантливой и одаренной молодежи. Специальные фонды Президента Республики Беларусь.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формирование активной гражданской позиции молодежи.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- помочь подросткам в осознании себя гражданином и активным участником общественной жизни страны;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- развивать лидерские качества, привлекать молодежь к решению социально-значимых проблем;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- поддерживать инициативы подростков, направлять на активное участие в развитии своей малой Родины.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Форма проведения: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- встреча с интересными людьми.</w:t>
      </w:r>
    </w:p>
    <w:p w:rsidR="00214F04" w:rsidRPr="005E41C0" w:rsidRDefault="00214F04" w:rsidP="0021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Тезис: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4F04" w:rsidRPr="005E41C0" w:rsidRDefault="00214F04" w:rsidP="0021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«Время выбрало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вас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прежде всего. В ваших руках будущее страны, и вы должны свою страну сохранить».</w:t>
      </w:r>
    </w:p>
    <w:p w:rsidR="00214F04" w:rsidRPr="005E41C0" w:rsidRDefault="00214F04" w:rsidP="00214F04">
      <w:pPr>
        <w:spacing w:after="0" w:line="240" w:lineRule="auto"/>
        <w:ind w:firstLine="707"/>
        <w:jc w:val="right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А.Г. Лукашенко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Ход классного часа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1C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1C0">
        <w:rPr>
          <w:rFonts w:ascii="Times New Roman" w:eastAsia="Calibri" w:hAnsi="Times New Roman" w:cs="Times New Roman"/>
          <w:b/>
          <w:sz w:val="24"/>
          <w:szCs w:val="24"/>
        </w:rPr>
        <w:t xml:space="preserve">Вступительная часть 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Здравствуйте, дорогие ребята. Тема нашего </w:t>
      </w:r>
      <w:r w:rsidRPr="005E41C0">
        <w:rPr>
          <w:rFonts w:ascii="Times New Roman" w:eastAsia="Calibri" w:hAnsi="Times New Roman" w:cs="Times New Roman"/>
          <w:sz w:val="24"/>
          <w:szCs w:val="24"/>
        </w:rPr>
        <w:t>час</w:t>
      </w:r>
      <w:r w:rsidRPr="005E41C0"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общения «Поддержка талантливой и одаренной молодежи. Специальные фонды Президента Республики Беларусь».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Обратимся к словам, которые сказал в адрес молодежи наш Президент.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Работа с тезисом. Ответы ребят.</w:t>
      </w:r>
    </w:p>
    <w:p w:rsidR="00214F04" w:rsidRPr="005E41C0" w:rsidRDefault="00214F04" w:rsidP="00214F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1C0">
        <w:rPr>
          <w:rFonts w:ascii="Times New Roman" w:eastAsia="Times New Roman" w:hAnsi="Times New Roman" w:cs="Times New Roman"/>
          <w:sz w:val="24"/>
          <w:szCs w:val="24"/>
        </w:rPr>
        <w:t>Крайне важно, чтобы молодые люди были патриотами, уважали свою историю, культуру и традиции. Разделяли духовные ценности, четко осознавали ответственность не только за себя, но и за своих родителей, бабушек и дедушек, за своих предков, многие из которых отдали свои жизни, чтобы сегодня мы жили в свободной и независимой стране.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К классному часу вам необходимо было найти значение слова «молодежь». Что такое «молодежь»?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Ответы учащихся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color w:val="000000"/>
          <w:sz w:val="24"/>
          <w:szCs w:val="24"/>
        </w:rPr>
        <w:t>Если давать точное определение, то выглядеть это будет так:</w:t>
      </w:r>
      <w:r w:rsidRPr="005E41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E41C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5E41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молодежь –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лет».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Юность и молодость – это не только прекрасные периоды в жизни каждого человека, но еще и особое состояние души. Это время дерзаний, поисков, открытий и реализации самых смелых надежд.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2024 г. в Беларуси насчитывалось 1 млн. 628 тыс. 339 молодых людей в возрасте от 14 до 30 лет, что составляло почти 18% от общей численности населения страны. Иными словами, практически каждый пятый белорус – относится к категории «молодежь».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Отмечено, что по месту проживания больше молодых людей насчитывается в городах и поселках городского типа – свыше 1,3 млн., или почти 83% от общего числа молодежи. На селе живет всего лишь 281 тыс. 720 молодых людей, или чуть более 17%.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молодежи в Минске – 394 тыс. 959 чел., а это едва ли не четверть от всех молодых людей страны.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Минской области обосновались 250,9 тыс. парней и девушек, или 15,4% от общего числа молодежи страны. Следующую строку в «молодежном рейтинге» занимает Гомельская область, где проживают 235 тыс. 765 молодых людей, или 14,5%. Совсем чуть-чуть отстала </w:t>
      </w:r>
      <w:proofErr w:type="spellStart"/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Брестчина</w:t>
      </w:r>
      <w:proofErr w:type="spellEnd"/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этом регионе насчитывается 228 тыс. 731 юношей и девушек, или 14% об общей цифры по стране. На равных идут Витебская и Гродненская </w:t>
      </w: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области, в каждой из которых «прописались» свыше 176 тыс. молодежи, или по 10,8%. Меньше всего молодых людей живет на Могилевщине – 165 тыс. 504 человек, или 10,2%.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белорусская молодежь любит учиться и развивать свой личностный потенциал. В 166 учреждениях профессионально-технического образования в этом учебном году получали профессию свыше 63 тыс. учащихся, из них более 66% приходится на парней.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224 колледжах на уровне среднего специального образования практически наблюдается паритет. Выбор в пользу среднего специального образования сделали 113 тыс. молодых людей. Из них на долю леди приходится 52% учащихся, на долю джентльменов – 48%.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1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Ценится в стране и высшее образование. Качественную подготовку специалистов в Беларуси осуществляют 49 вузов, где в 2023/2024 учебном году обучались почти 233 тыс. студентов и магистрантов, из них свыше 52% занимают девушки.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Сегодня в Беларуси очень многое делается для того, чтобы молодежь имела прекрасные перспективы и смогла активно участвовать в жизни своей страны. Именно молодым, предстоит определять в будущем пути развития Беларуси. Ведь молодые люди – это самые энергичные представители общества, всегда готовые к активным действиям и очень важно для вас сейчас найти дело, в котором бы вы смогли себя реализовать.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Экспресс – анкетирование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А теперь проведем экспресс – анкетирование, т.е. вы должны ответить на вопрос «Как вы проводите своё свободное время?».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Учащимся предлагается с помощью магнита (на доске) указать вариант ответа, который считает верным для себя.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Варианты ответов: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Общение в интернете.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Живое общение с друзьями.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Компьютерные игры.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Чтение книг.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Занятия в объединениях доп. образования.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Участие в работе молодежных объединений, организаций.</w:t>
      </w:r>
    </w:p>
    <w:p w:rsidR="00214F04" w:rsidRPr="005E41C0" w:rsidRDefault="00214F04" w:rsidP="00214F0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Ничем не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занят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Анкетирование показало, что 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многие из вас активно проводят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досуг, предпочитая расходовать своё свободное время на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>.. 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Продолжая лучшие традиции поколений, молодежь вносит достойный вклад в экономическое, социальное и духовное развитие Беларуси. Для этого у парней и девушек есть главное – стремление изменить общество к лучшему. Интеллектуальный и творческий потенциал молодых неисчерпаем, а их инициатива, энергия и желание реализовать себя – то, на чем основывается будущее благополучие государства. Понимая, сколь важно еще на старте поддержать самых перспективных представителей молодежи и предоставить им трамплин для творческого и интеллектуального роста.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Александр Лукашенко сделал важные шаги в этом направлении уже в первые годы своего президентства. По инициативе Главы государства в 1996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noBreakHyphen/>
        <w:t>м учреждены специальный фонд Президента Республики Беларусь по социальной поддержке одаренных учащихся и студентов, и специальный фонд Президента Республики Беларусь по поддержке талантливой молодежи. Их появление помогло сформировать систему государственной помощи молодым людям, аналогов которой нет ни в одной из стран постсоветского пространства. Звание стипендиата или лауреата президентского фонда – не просто награда. Это знак того, что государство берет на себя ответственность за дальнейшее профессиональное становление ее обладателя. Чтобы каждый молодой белорус был уверен: он нужен своей стране и именно здесь сможет воплотить свои планы и реализоваться.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и размеры поощрений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Виды и размеры поощрений специального фонда Президента Республики Беларусь по социальной поддержке одаренных учащихся и студентов: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Гранд-премия – победителям (первое, второе, третье места, золотая, серебряная, бронзовая медали, дипломы первой, второй, третьей степени) международных мероприятий, в которых участвовали представители не менее 10 государств, - от 80 до 100 базовых величин, одновременно присваивается звание лауреата фонда, вручается нагрудный знак «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Лаўрэат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спецыяльнага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фонду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Прэзiдэнта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Рэспублiкi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Беларусь па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сацыяльнай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падтрымцы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здольных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навучэнцаў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студэнтаў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и удостоверение к нему;</w:t>
      </w:r>
      <w:proofErr w:type="gramEnd"/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специальная премия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победителям (первое, второе, третье места, золотая, серебряная, бронзовая медали, дипломы первой, второй, третьей степени) международных мероприятий, в которых участвовали представители менее 10 государств, и победителям республиканских мероприятий (первое место, диплом первой степени, лауреат Республиканского конкурса научных работ студентов) – от 40 до 65 базовых величин;</w:t>
      </w:r>
      <w:proofErr w:type="gramEnd"/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грант предоставляется на укрепление материально-технической и методической базы интеллектуальных или творческих объединений учащихся и студентов – размер определяется решением совета фонда. Специального фонда Президента Республики Беларусь по поддержке талантливой молодежи;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Гранд-премия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победителям (Гран-при, первое, второе, третье места, дипломы первой, второй, третьей степени) международных художественно-творческих состязаний, в которых участвовали представители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не менее 6 государств;</w:t>
      </w:r>
      <w:proofErr w:type="gramEnd"/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♦представителям талантливой молодежи – 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от 8 - до 100 базовых величин, 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одновременно присваивается звание лауреата фонда, вручается нагрудный знак «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Лаўрэат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спецыяльнага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фонду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Прэз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дэнта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Рэспублiкi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Беларусь па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падтрымцы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таленавiтай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моладзi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и удостоверение к нему;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специальная премия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победителям (Гран-при, первое место, диплом первой степени) республиканских и международных художественно-творческих состязаний, в которых участвовали представители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менее 6 государств;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♦ представителям талантливой молодежи – </w:t>
      </w:r>
      <w:r w:rsidRPr="005E41C0">
        <w:rPr>
          <w:rFonts w:ascii="Times New Roman" w:eastAsia="Calibri" w:hAnsi="Times New Roman" w:cs="Times New Roman"/>
          <w:sz w:val="24"/>
          <w:szCs w:val="24"/>
        </w:rPr>
        <w:t>90 базовых величин;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♦ творческим коллективам – </w:t>
      </w:r>
      <w:r w:rsidRPr="005E41C0">
        <w:rPr>
          <w:rFonts w:ascii="Times New Roman" w:eastAsia="Calibri" w:hAnsi="Times New Roman" w:cs="Times New Roman"/>
          <w:sz w:val="24"/>
          <w:szCs w:val="24"/>
        </w:rPr>
        <w:t>120 базовых величин;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♦ грант</w:t>
      </w: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1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предоставляется на проекты, связанные с проведением конкурсов, фестивалей, концертов, выставок, организацией обучения представителей талантливой молодежи, приобретением музыкальных инструментов, сценических костюмов, материалов и оборудования для занятий художественным творчеством, - размер определяется решением совета фонда.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Основные направления молодежной политики: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обеспечение соблюдения прав молодежи;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обеспечение гарантий в сфере труда и занятости молодежи;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содействие предпринимательской деятельности молодежи;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государственная поддержка молодой семьи;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гарантированное предоставление социальных услуг;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поддержка талантливой молодежи;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формирование условий, направленных на физическое и духовное развитие молодежи;</w:t>
      </w:r>
    </w:p>
    <w:p w:rsidR="00214F04" w:rsidRPr="005E41C0" w:rsidRDefault="00214F04" w:rsidP="00214F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поддержка деятельности молодежных и детских объединений.</w:t>
      </w:r>
    </w:p>
    <w:p w:rsidR="00214F04" w:rsidRPr="005E41C0" w:rsidRDefault="00214F04" w:rsidP="00214F04">
      <w:pPr>
        <w:widowControl w:val="0"/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1C0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о молодом</w:t>
      </w:r>
      <w:r w:rsidRPr="005E4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поколении, о настоящем и будущем, всегда была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и будет главным смыслом государственной политики Беларуси.</w:t>
      </w:r>
      <w:r w:rsidRPr="005E41C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Государство предпринимает все меры для того, чтобы каждый молодой человек, живущий в Беларуси, был уверен, что он нужен своей стране,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что именно здесь сможет реализовать свои планы.</w:t>
      </w:r>
    </w:p>
    <w:p w:rsidR="00214F04" w:rsidRPr="005E41C0" w:rsidRDefault="00214F04" w:rsidP="00214F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1C0">
        <w:rPr>
          <w:rFonts w:ascii="Times New Roman" w:eastAsia="Times New Roman" w:hAnsi="Times New Roman" w:cs="Times New Roman"/>
          <w:sz w:val="24"/>
          <w:szCs w:val="24"/>
        </w:rPr>
        <w:t>На государственном уровне созданы все необходимые условия для самореализации, раскрытия творческого, спортивного и интеллектуального потенциала молодых людей.</w:t>
      </w:r>
    </w:p>
    <w:p w:rsidR="00214F04" w:rsidRPr="005E41C0" w:rsidRDefault="00214F04" w:rsidP="00214F04">
      <w:pPr>
        <w:widowControl w:val="0"/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1C0">
        <w:rPr>
          <w:rFonts w:ascii="Times New Roman" w:eastAsia="Times New Roman" w:hAnsi="Times New Roman" w:cs="Times New Roman"/>
          <w:sz w:val="24"/>
          <w:szCs w:val="24"/>
        </w:rPr>
        <w:t>У нашей молодежи есть возможность получить качественное образование,</w:t>
      </w:r>
      <w:r w:rsidRPr="005E4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интересную</w:t>
      </w:r>
      <w:r w:rsidRPr="005E41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и высокооплачиваемую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5E41C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41C0">
        <w:rPr>
          <w:rFonts w:ascii="Times New Roman" w:eastAsia="Times New Roman" w:hAnsi="Times New Roman" w:cs="Times New Roman"/>
          <w:sz w:val="24"/>
          <w:szCs w:val="24"/>
        </w:rPr>
        <w:t xml:space="preserve">крепкую и надежную семью, обрести собственное жилье. В Беларуси оказывается поддержка и социальная защита молодым семьям и начинающим </w:t>
      </w:r>
      <w:r w:rsidRPr="005E41C0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специалистам.</w:t>
      </w:r>
    </w:p>
    <w:p w:rsidR="00214F04" w:rsidRPr="005E41C0" w:rsidRDefault="00214F04" w:rsidP="00214F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Вместе с тем каждый молодой человек должен понимать, что ничто не возникает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ниоткуда и не дается просто так. «Результат приходит через напряженный труд. И легкого хлеба не бывает!»</w:t>
      </w:r>
    </w:p>
    <w:p w:rsidR="00214F04" w:rsidRPr="005E41C0" w:rsidRDefault="00214F04" w:rsidP="00214F0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Сегодня мы с вами ещё поговорим о том, как поддерживают молодежь в нашей области, в нашем районе,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аг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Шиловичи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2. Основная часть «Реализуй себя».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И для того, чтобы ответить на эти вопросы, мы пригласили на нашу с вами встречу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Нарута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Александра Николаевича, заместителя начальника отдела спорта Гродненского облисполкома, выпускника нашей школы, занимающего активную позицию, автора многих социальных проектов в области молодежной политики, реализуемых у нас в районе и области.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Предлагаем вам по аналогу телевизионной игры «100 вопросов к взрослому» задать Александру Николаевичу интересующие вас вопросы, ну а Александр Николаевич с удовольствием ответит на них. </w:t>
      </w:r>
    </w:p>
    <w:p w:rsidR="00214F04" w:rsidRPr="005E41C0" w:rsidRDefault="00214F04" w:rsidP="00214F0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Итак, ваши вопросы: </w:t>
      </w:r>
    </w:p>
    <w:p w:rsidR="00214F04" w:rsidRPr="005E41C0" w:rsidRDefault="00214F04" w:rsidP="00214F0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В каком году Вы окончили школу?</w:t>
      </w:r>
    </w:p>
    <w:p w:rsidR="00214F04" w:rsidRPr="005E41C0" w:rsidRDefault="00214F04" w:rsidP="00214F04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Чем запомнилась школа?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Как сложилась Ваша судьба?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Расскажите о своей профессиональной деятельности.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Как вы думайте, стоит ли молодежи уезжать из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аг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Шиловичи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после получения образования для поиска работы?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Какие актуальные проекты для молодежи у нас в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аг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>иловичи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>, городе, районе?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Помогает ли Вам активная общественная деятельность реализовать себя в жизни? 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Александр Николаевич, как Вы совмещаете общественную активность и роль отца?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Ребята, а кто-то из вас имеет опыт участия в мероприятиях и проектах для молодежи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нашей школе? </w:t>
      </w:r>
    </w:p>
    <w:p w:rsidR="00214F04" w:rsidRPr="005E41C0" w:rsidRDefault="00214F04" w:rsidP="00214F0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Приведите примеры, расскажите нам.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Выражаем слова благодарности за встречу, надеемся, что наше сотрудничество будет продолжено, и наши учащиеся будут принимать самое активное участие в жизни не только школы, но и города.  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Ответы учащихся.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Меньше года осталось до проведения «Дожинок-2025». Это мероприятие знаменательное для города и района, области и Республики. Включиться в работу по подготовке к празднику могут все жители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аг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>иловичи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, района. Ребята, а сейчас вам предлагаем выступить в роли авторов проектов, мероприятий, интересных дел для молодежи села и города в рамках предстоящего серьезного мероприятия.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Итак, обсудите и предложите в группах те мероприятия, проекты, которые можно реализовать у нас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аг</w:t>
      </w:r>
      <w:proofErr w:type="spellEnd"/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E41C0">
        <w:rPr>
          <w:rFonts w:ascii="Times New Roman" w:eastAsia="Calibri" w:hAnsi="Times New Roman" w:cs="Times New Roman"/>
          <w:sz w:val="24"/>
          <w:szCs w:val="24"/>
        </w:rPr>
        <w:t>Шиловичи</w:t>
      </w:r>
      <w:proofErr w:type="spell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E41C0">
        <w:rPr>
          <w:rFonts w:ascii="Times New Roman" w:eastAsia="Calibri" w:hAnsi="Times New Roman" w:cs="Times New Roman"/>
          <w:sz w:val="24"/>
          <w:szCs w:val="24"/>
        </w:rPr>
        <w:t>городе</w:t>
      </w:r>
      <w:proofErr w:type="gramEnd"/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 в рамках празднования «Дожинок-2025», а после представьте свои идеи. В ходе выступления вы должны назвать мероприятие, цель, участников.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Итак, время пошло!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Распределение по группам.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Защита проектов по группам.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3. Заключительная часть «Все в Ваших руках».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Мероприятие подходит к концу. На молодое поколение Беларуси возложены большие задачи: сделать нашу Родину процветающей, благополучной, могущественной. 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 xml:space="preserve">Вы убедились, что в нашем районе немало делается для молодежи, для ее развития: интеллектуального и духовного, участия в общественно-политической жизни. Именно от вас, от ваших знаний, умений, творческого потенциала, целеустремленности зависит </w:t>
      </w:r>
      <w:r w:rsidRPr="005E41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будущее нашей Беларуси, села и города, их дальнейшее развитие и процветание. У вас есть право выбора быть активным или нет. Право воспользоваться теми возможностями, которые дает вам жизнь, ну воспользоваться или нет – это дело лично каждого. </w:t>
      </w:r>
    </w:p>
    <w:p w:rsidR="00214F04" w:rsidRPr="005E41C0" w:rsidRDefault="00214F04" w:rsidP="00214F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1C0">
        <w:rPr>
          <w:rFonts w:ascii="Times New Roman" w:eastAsia="Calibri" w:hAnsi="Times New Roman" w:cs="Times New Roman"/>
          <w:b/>
          <w:sz w:val="24"/>
          <w:szCs w:val="24"/>
        </w:rPr>
        <w:t>4. Рефлексия.</w:t>
      </w:r>
    </w:p>
    <w:p w:rsidR="00214F04" w:rsidRPr="005E41C0" w:rsidRDefault="00214F04" w:rsidP="00214F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Классный час подошел к концу. Многие из вас сделали выводы для себя. Продолжите фразы, представленные на экране:</w:t>
      </w:r>
    </w:p>
    <w:p w:rsidR="00214F04" w:rsidRPr="005E41C0" w:rsidRDefault="00214F04" w:rsidP="00214F0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У меня есть право….</w:t>
      </w:r>
    </w:p>
    <w:p w:rsidR="00214F04" w:rsidRPr="005E41C0" w:rsidRDefault="00214F04" w:rsidP="00214F0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Быть активным – это….</w:t>
      </w:r>
    </w:p>
    <w:p w:rsidR="00DF6201" w:rsidRPr="00214F04" w:rsidRDefault="00214F04" w:rsidP="00214F0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C0">
        <w:rPr>
          <w:rFonts w:ascii="Times New Roman" w:eastAsia="Calibri" w:hAnsi="Times New Roman" w:cs="Times New Roman"/>
          <w:sz w:val="24"/>
          <w:szCs w:val="24"/>
        </w:rPr>
        <w:t>Я выбираю ….</w:t>
      </w:r>
    </w:p>
    <w:sectPr w:rsidR="00DF6201" w:rsidRPr="0021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F10"/>
    <w:multiLevelType w:val="hybridMultilevel"/>
    <w:tmpl w:val="9F7248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A45EAE"/>
    <w:multiLevelType w:val="hybridMultilevel"/>
    <w:tmpl w:val="0988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79B0"/>
    <w:multiLevelType w:val="hybridMultilevel"/>
    <w:tmpl w:val="5030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54FD6"/>
    <w:multiLevelType w:val="hybridMultilevel"/>
    <w:tmpl w:val="1A70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365C7"/>
    <w:multiLevelType w:val="multilevel"/>
    <w:tmpl w:val="99447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C3544"/>
    <w:multiLevelType w:val="multilevel"/>
    <w:tmpl w:val="C406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23000"/>
    <w:multiLevelType w:val="hybridMultilevel"/>
    <w:tmpl w:val="4692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A0"/>
    <w:rsid w:val="00214F04"/>
    <w:rsid w:val="005E2EA0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2025-03-11T07:02:00Z</dcterms:created>
  <dcterms:modified xsi:type="dcterms:W3CDTF">2025-03-11T07:02:00Z</dcterms:modified>
</cp:coreProperties>
</file>