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B8" w:rsidRDefault="002945B8" w:rsidP="006D3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D469FC" w:rsidRPr="00D469FC">
        <w:rPr>
          <w:rFonts w:ascii="Times New Roman" w:hAnsi="Times New Roman" w:cs="Times New Roman"/>
          <w:sz w:val="28"/>
          <w:szCs w:val="28"/>
          <w:lang w:val="be-BY"/>
        </w:rPr>
        <w:t xml:space="preserve">У адпаведнасці </w:t>
      </w:r>
      <w:r w:rsidR="00D469FC">
        <w:rPr>
          <w:rFonts w:ascii="Times New Roman" w:hAnsi="Times New Roman" w:cs="Times New Roman"/>
          <w:sz w:val="28"/>
          <w:szCs w:val="28"/>
          <w:lang w:val="be-BY"/>
        </w:rPr>
        <w:t>з артыкулам 90 Кодэкса Рэспублікі Беларусь аб адукацыі мову навучання і выхавання ва ўстанове дашкольнай адукацыі вызначае яе заснавальнік, а права грамадзян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выбар мовы навучання і выхавання на адной з дзяржаўных моў Рэспублікі Беларусь забяспечваецца развіццём сеткі ўстаноў дашкольнай адукацыі з беларускай і рускай мовамі навучання і выхавання, што дазваляе забяспечваць станаўленне цэласнай асобы выхаванца, яго развіццё шляхам інтэграцыі ў дзве роднасныя культуры сродкамі беларускай і рускай моў.</w:t>
      </w:r>
    </w:p>
    <w:p w:rsidR="002945B8" w:rsidRDefault="002945B8" w:rsidP="006D3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 улікам пажаданняў бацькоў (законных прадстаўнікоў) непаўналетніх установы дашкольнай адукацыі фарміруюць групы, якія арганізуюць адукацыйны працэс як на рускай, так і на беларускай мове.</w:t>
      </w:r>
    </w:p>
    <w:p w:rsidR="002945B8" w:rsidRDefault="002945B8" w:rsidP="006D3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Адукацыйны працэс у групах з беларускай мовай навучання арганізуецца на беларускай мове. Выключэнне складаюць гадзіны, адведзеныя на вывучэнне адукацыйнай вобласці “Развіццё маўлення і культура маўленчых зносін” вучэбнай праграмы дашкольнай адукацыі.</w:t>
      </w:r>
    </w:p>
    <w:p w:rsidR="002945B8" w:rsidRDefault="002945B8" w:rsidP="006D3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Згодна з артыкулам 21 Закона Рэспублікі Беларусь “Аб мовах у Рэспубліцы Беларусь” кіраўнікі і педагагіныя работнікі сістэмы адукацыі павінны валодаць беларускай і рускай мовамі.</w:t>
      </w:r>
    </w:p>
    <w:p w:rsidR="006325A4" w:rsidRDefault="002945B8" w:rsidP="006D3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Пры адсутнасці дастатковай колькасці дзяцей для фарміравання асобнай групы ў дашкольнай установе адукацыі ствараюцца неабходныя ўмовы для атрымання адукацыі на беларускай мове. </w:t>
      </w:r>
    </w:p>
    <w:p w:rsidR="006D3E50" w:rsidRDefault="006D3E50" w:rsidP="006D3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 мэтай забеспячэння максімальна спрыяльных умоў для развіцця маўленчых навыкаў, далучэння выхаванцаў да беларускай нацыянальнай культуры, паспяховасці фарміравання двухмоўя ствараецца камунікатыўнае асяроддзе, якое забяспечвае ўключэнне двух моў у разнастайныя віды дзіцячай дзейнасці, а таксама правядзенне спецыяльна арганізаваных формаў адукацыйнага працэсу ў адпаведнасці са зместам вучэбнай праграмы дашкольнай адукацыі.</w:t>
      </w:r>
    </w:p>
    <w:p w:rsidR="006D3E50" w:rsidRDefault="006D3E50" w:rsidP="006D3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бягучым навучальным годзе працуюць беларускамоўныя групы</w:t>
      </w:r>
      <w:r w:rsidRPr="006D3E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 установах дашкольнай адукацыі гарадской мясцовасці :</w:t>
      </w:r>
    </w:p>
    <w:p w:rsidR="006D3E50" w:rsidRPr="00D04CF0" w:rsidRDefault="00D04CF0" w:rsidP="006D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6D3E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Яслі-сад № 9 г. Ваўкавыска</w:t>
      </w:r>
      <w:r w:rsidRPr="006D3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6D3E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другая малодшая група (ад 3 да 4 гадоў);</w:t>
      </w:r>
    </w:p>
    <w:p w:rsidR="006D3E50" w:rsidRPr="006D3E50" w:rsidRDefault="006D3E50" w:rsidP="006D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сад № 6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Ваўкавыска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сярэдняя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4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(ад 4 да 5 </w:t>
      </w:r>
      <w:proofErr w:type="spellStart"/>
      <w:r w:rsidR="00D04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гадоў</w:t>
      </w:r>
      <w:proofErr w:type="spellEnd"/>
      <w:r w:rsidR="00D04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6D3E50" w:rsidRPr="006D3E50" w:rsidRDefault="00D04CF0" w:rsidP="006D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-сад № 4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Ваўкавыска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- старшая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(ад 5 да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гадоў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6D3E50" w:rsidRPr="006D3E50" w:rsidRDefault="00D04CF0" w:rsidP="006D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-сад № 2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Ваўкавыска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- другая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малодшая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(ад 3 да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гадоў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6D3E50" w:rsidRPr="006D3E50" w:rsidRDefault="00D04CF0" w:rsidP="006D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-сад № 24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Ваўкавыска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- другая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малодшая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(ад 3 да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гадоў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першая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малодшая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(ад 2 да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гадоў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bookmarkEnd w:id="0"/>
    <w:p w:rsidR="006D3E50" w:rsidRPr="006D3E50" w:rsidRDefault="006D3E50" w:rsidP="002945B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D3E50" w:rsidRPr="006D3E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C"/>
    <w:rsid w:val="002945B8"/>
    <w:rsid w:val="004E40D7"/>
    <w:rsid w:val="006325A4"/>
    <w:rsid w:val="006D3E50"/>
    <w:rsid w:val="00D04CF0"/>
    <w:rsid w:val="00D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2019-05-03T09:36:00Z</dcterms:created>
  <dcterms:modified xsi:type="dcterms:W3CDTF">2019-05-03T09:36:00Z</dcterms:modified>
</cp:coreProperties>
</file>